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D980" w14:textId="77777777" w:rsidR="006412F2" w:rsidRDefault="006412F2" w:rsidP="006412F2">
      <w:pPr>
        <w:rPr>
          <w:color w:val="FF0000"/>
        </w:rPr>
      </w:pPr>
      <w:r w:rsidRPr="00903329">
        <w:rPr>
          <w:color w:val="FF0000"/>
        </w:rPr>
        <w:t>OPEN DAY SCUOLA PARITARIA “</w:t>
      </w:r>
      <w:r>
        <w:rPr>
          <w:color w:val="FF0000"/>
        </w:rPr>
        <w:t xml:space="preserve">SCUOLA </w:t>
      </w:r>
      <w:r w:rsidRPr="00903329">
        <w:rPr>
          <w:color w:val="FF0000"/>
        </w:rPr>
        <w:t>EUROPA”</w:t>
      </w:r>
    </w:p>
    <w:p w14:paraId="10E0F445" w14:textId="77777777" w:rsidR="006412F2" w:rsidRDefault="006412F2" w:rsidP="006412F2">
      <w:pPr>
        <w:rPr>
          <w:color w:val="FF0000"/>
        </w:rPr>
      </w:pPr>
      <w:r>
        <w:rPr>
          <w:color w:val="FF0000"/>
        </w:rPr>
        <w:t xml:space="preserve">In presenza (previa registrazione online) c/o Viale Majno, 39 Milano (zona Porta Venezia) </w:t>
      </w:r>
    </w:p>
    <w:p w14:paraId="2107BCB5" w14:textId="77777777" w:rsidR="006412F2" w:rsidRDefault="006412F2" w:rsidP="006412F2">
      <w:pPr>
        <w:rPr>
          <w:color w:val="FF0000"/>
        </w:rPr>
      </w:pPr>
    </w:p>
    <w:p w14:paraId="40DF23BA" w14:textId="77777777" w:rsidR="006412F2" w:rsidRPr="009B4117" w:rsidRDefault="006412F2" w:rsidP="006412F2">
      <w:pPr>
        <w:rPr>
          <w:i/>
          <w:iCs/>
          <w:color w:val="000000" w:themeColor="text1"/>
        </w:rPr>
      </w:pPr>
      <w:r w:rsidRPr="00903329">
        <w:rPr>
          <w:rFonts w:ascii="Raleway" w:eastAsia="Times New Roman" w:hAnsi="Raleway" w:cs="Times New Roman"/>
          <w:b/>
          <w:bCs/>
          <w:color w:val="000000" w:themeColor="text1"/>
          <w:sz w:val="20"/>
          <w:szCs w:val="20"/>
          <w:lang w:eastAsia="it-IT"/>
        </w:rPr>
        <w:t>Liceo Scientifico Scienze Applicate</w:t>
      </w:r>
      <w:r>
        <w:rPr>
          <w:rFonts w:ascii="Raleway" w:eastAsia="Times New Roman" w:hAnsi="Raleway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Pr="009B4117">
        <w:rPr>
          <w:rFonts w:ascii="Raleway" w:eastAsia="Times New Roman" w:hAnsi="Raleway" w:cs="Times New Roman"/>
          <w:i/>
          <w:iCs/>
          <w:color w:val="000000" w:themeColor="text1"/>
          <w:sz w:val="20"/>
          <w:szCs w:val="20"/>
          <w:lang w:eastAsia="it-IT"/>
        </w:rPr>
        <w:t>riconosciuto Cambridge International school</w:t>
      </w:r>
    </w:p>
    <w:p w14:paraId="4B6A6458" w14:textId="77777777" w:rsidR="006412F2" w:rsidRDefault="006412F2" w:rsidP="006412F2">
      <w:pPr>
        <w:rPr>
          <w:color w:val="000000" w:themeColor="text1"/>
        </w:rPr>
      </w:pPr>
    </w:p>
    <w:p w14:paraId="4B9872A3" w14:textId="77777777" w:rsidR="006412F2" w:rsidRPr="00903329" w:rsidRDefault="006412F2" w:rsidP="006412F2">
      <w:pPr>
        <w:rPr>
          <w:rFonts w:ascii="Raleway" w:eastAsia="Times New Roman" w:hAnsi="Raleway" w:cs="Times New Roman"/>
          <w:b/>
          <w:bCs/>
          <w:color w:val="000000" w:themeColor="text1"/>
          <w:sz w:val="20"/>
          <w:szCs w:val="20"/>
          <w:lang w:eastAsia="it-IT"/>
        </w:rPr>
      </w:pPr>
      <w:r w:rsidRPr="00903329">
        <w:rPr>
          <w:rFonts w:ascii="Raleway" w:eastAsia="Times New Roman" w:hAnsi="Raleway" w:cs="Times New Roman"/>
          <w:b/>
          <w:bCs/>
          <w:color w:val="000000" w:themeColor="text1"/>
          <w:sz w:val="20"/>
          <w:szCs w:val="20"/>
          <w:lang w:eastAsia="it-IT"/>
        </w:rPr>
        <w:t xml:space="preserve">SABATO 19 NOVEMBRE 2022 ore 10.00 (accoglienza ore 9.50) </w:t>
      </w:r>
    </w:p>
    <w:p w14:paraId="3272BBEB" w14:textId="77777777" w:rsidR="006412F2" w:rsidRDefault="006412F2" w:rsidP="006412F2">
      <w:pPr>
        <w:rPr>
          <w:rFonts w:ascii="Raleway" w:eastAsia="Times New Roman" w:hAnsi="Raleway" w:cs="Times New Roman"/>
          <w:color w:val="000000" w:themeColor="text1"/>
          <w:sz w:val="20"/>
          <w:szCs w:val="20"/>
          <w:lang w:eastAsia="it-IT"/>
        </w:rPr>
      </w:pPr>
    </w:p>
    <w:p w14:paraId="76A00501" w14:textId="77777777" w:rsidR="006412F2" w:rsidRDefault="006412F2" w:rsidP="006412F2">
      <w:pPr>
        <w:rPr>
          <w:rFonts w:ascii="Raleway" w:eastAsia="Times New Roman" w:hAnsi="Raleway" w:cs="Times New Roman"/>
          <w:color w:val="000000" w:themeColor="text1"/>
          <w:sz w:val="20"/>
          <w:szCs w:val="20"/>
          <w:lang w:eastAsia="it-IT"/>
        </w:rPr>
      </w:pPr>
      <w:r w:rsidRPr="00C6696E">
        <w:rPr>
          <w:rFonts w:ascii="Raleway" w:eastAsia="Times New Roman" w:hAnsi="Raleway" w:cs="Times New Roman"/>
          <w:color w:val="000000" w:themeColor="text1"/>
          <w:sz w:val="20"/>
          <w:szCs w:val="20"/>
          <w:lang w:eastAsia="it-IT"/>
        </w:rPr>
        <w:t xml:space="preserve">Registrazione </w:t>
      </w:r>
      <w:r>
        <w:rPr>
          <w:rFonts w:ascii="Raleway" w:eastAsia="Times New Roman" w:hAnsi="Raleway" w:cs="Times New Roman"/>
          <w:color w:val="000000" w:themeColor="text1"/>
          <w:sz w:val="20"/>
          <w:szCs w:val="20"/>
          <w:lang w:eastAsia="it-IT"/>
        </w:rPr>
        <w:t>al seguente link</w:t>
      </w:r>
    </w:p>
    <w:p w14:paraId="73ECE102" w14:textId="77777777" w:rsidR="006412F2" w:rsidRDefault="006412F2" w:rsidP="006412F2">
      <w:pPr>
        <w:rPr>
          <w:color w:val="000000" w:themeColor="text1"/>
        </w:rPr>
      </w:pPr>
      <w:hyperlink r:id="rId4" w:history="1">
        <w:r w:rsidRPr="008B1B06">
          <w:rPr>
            <w:rStyle w:val="Collegamentoipertestuale"/>
          </w:rPr>
          <w:t>https://www.scuolaeuropa.it/open-day-scuola-europa-2023/</w:t>
        </w:r>
      </w:hyperlink>
    </w:p>
    <w:p w14:paraId="61810E6C" w14:textId="77777777" w:rsidR="006412F2" w:rsidRDefault="006412F2" w:rsidP="006412F2">
      <w:pPr>
        <w:rPr>
          <w:color w:val="000000" w:themeColor="text1"/>
        </w:rPr>
      </w:pPr>
    </w:p>
    <w:p w14:paraId="2F133973" w14:textId="77777777" w:rsidR="006412F2" w:rsidRDefault="006412F2" w:rsidP="006412F2">
      <w:pPr>
        <w:rPr>
          <w:color w:val="000000" w:themeColor="text1"/>
        </w:rPr>
      </w:pPr>
      <w:r>
        <w:rPr>
          <w:color w:val="000000" w:themeColor="text1"/>
        </w:rPr>
        <w:t>Info sul tipo di scuola:</w:t>
      </w:r>
    </w:p>
    <w:p w14:paraId="0F8FC00E" w14:textId="77777777" w:rsidR="006412F2" w:rsidRDefault="006412F2" w:rsidP="006412F2">
      <w:pPr>
        <w:rPr>
          <w:color w:val="000000" w:themeColor="text1"/>
        </w:rPr>
      </w:pPr>
      <w:hyperlink r:id="rId5" w:history="1">
        <w:r w:rsidRPr="008B1B06">
          <w:rPr>
            <w:rStyle w:val="Collegamentoipertestuale"/>
          </w:rPr>
          <w:t>https://www.scuolaeuropa.it/ordini-di-studio/licei/liceo-scientifico-delle-scienze-applicate/</w:t>
        </w:r>
      </w:hyperlink>
    </w:p>
    <w:p w14:paraId="18C7934F" w14:textId="77777777" w:rsidR="006412F2" w:rsidRDefault="006412F2" w:rsidP="006412F2">
      <w:pPr>
        <w:rPr>
          <w:color w:val="000000" w:themeColor="text1"/>
        </w:rPr>
      </w:pPr>
    </w:p>
    <w:p w14:paraId="12C47718" w14:textId="77777777" w:rsidR="006412F2" w:rsidRDefault="006412F2"/>
    <w:sectPr w:rsidR="00641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F2"/>
    <w:rsid w:val="006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0D20"/>
  <w15:chartTrackingRefBased/>
  <w15:docId w15:val="{19A63F18-D301-FA41-AA06-64EF4D32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uolaeuropa.it/ordini-di-studio/licei/liceo-scientifico-delle-scienze-applicate/" TargetMode="External"/><Relationship Id="rId4" Type="http://schemas.openxmlformats.org/officeDocument/2006/relationships/hyperlink" Target="https://www.scuolaeuropa.it/open-day-scuola-europa-202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</cp:revision>
  <dcterms:created xsi:type="dcterms:W3CDTF">2022-10-03T18:37:00Z</dcterms:created>
  <dcterms:modified xsi:type="dcterms:W3CDTF">2022-10-03T18:38:00Z</dcterms:modified>
</cp:coreProperties>
</file>