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8DE" w:rsidRDefault="001318DE"/>
    <w:p w:rsidR="00E0129C" w:rsidRDefault="00E0129C">
      <w:pPr>
        <w:rPr>
          <w:b/>
          <w:bCs/>
          <w:sz w:val="40"/>
          <w:szCs w:val="40"/>
        </w:rPr>
      </w:pPr>
      <w:r w:rsidRPr="00E0129C">
        <w:rPr>
          <w:b/>
          <w:bCs/>
          <w:sz w:val="40"/>
          <w:szCs w:val="40"/>
        </w:rPr>
        <w:t>Liceo Artistico Statale di Brera</w:t>
      </w:r>
    </w:p>
    <w:p w:rsidR="00E0129C" w:rsidRPr="00E0129C" w:rsidRDefault="00E0129C">
      <w:pPr>
        <w:rPr>
          <w:sz w:val="28"/>
          <w:szCs w:val="28"/>
        </w:rPr>
      </w:pPr>
      <w:r w:rsidRPr="00E0129C">
        <w:rPr>
          <w:sz w:val="28"/>
          <w:szCs w:val="28"/>
        </w:rPr>
        <w:t xml:space="preserve">Via </w:t>
      </w:r>
      <w:proofErr w:type="spellStart"/>
      <w:r w:rsidRPr="00E0129C">
        <w:rPr>
          <w:sz w:val="28"/>
          <w:szCs w:val="28"/>
        </w:rPr>
        <w:t>Hajech</w:t>
      </w:r>
      <w:proofErr w:type="spellEnd"/>
      <w:r w:rsidRPr="00E0129C">
        <w:rPr>
          <w:sz w:val="28"/>
          <w:szCs w:val="28"/>
        </w:rPr>
        <w:t>, 27 – 20129 Milano</w:t>
      </w:r>
    </w:p>
    <w:p w:rsidR="00E0129C" w:rsidRPr="00E0129C" w:rsidRDefault="00E0129C" w:rsidP="00E0129C">
      <w:pPr>
        <w:shd w:val="clear" w:color="auto" w:fill="FFFFFF"/>
        <w:spacing w:before="240" w:after="120"/>
        <w:jc w:val="center"/>
        <w:outlineLvl w:val="0"/>
        <w:rPr>
          <w:rFonts w:ascii="Titillium Web" w:eastAsia="Times New Roman" w:hAnsi="Titillium Web" w:cs="Times New Roman"/>
          <w:b/>
          <w:bCs/>
          <w:color w:val="1E73BE"/>
          <w:kern w:val="36"/>
          <w:sz w:val="48"/>
          <w:szCs w:val="48"/>
          <w:lang w:eastAsia="it-IT"/>
        </w:rPr>
      </w:pPr>
      <w:r w:rsidRPr="00E0129C">
        <w:rPr>
          <w:rFonts w:ascii="Titillium Web" w:eastAsia="Times New Roman" w:hAnsi="Titillium Web" w:cs="Times New Roman"/>
          <w:b/>
          <w:bCs/>
          <w:color w:val="1E73BE"/>
          <w:kern w:val="36"/>
          <w:sz w:val="48"/>
          <w:szCs w:val="48"/>
          <w:lang w:eastAsia="it-IT"/>
        </w:rPr>
        <w:t>Liceo artistico statale</w:t>
      </w:r>
      <w:r w:rsidRPr="00E0129C">
        <w:rPr>
          <w:rFonts w:ascii="Titillium Web" w:eastAsia="Times New Roman" w:hAnsi="Titillium Web" w:cs="Times New Roman"/>
          <w:b/>
          <w:bCs/>
          <w:color w:val="1E73BE"/>
          <w:kern w:val="36"/>
          <w:sz w:val="48"/>
          <w:szCs w:val="48"/>
          <w:lang w:eastAsia="it-IT"/>
        </w:rPr>
        <w:br/>
        <w:t>“</w:t>
      </w:r>
      <w:r w:rsidRPr="00E0129C">
        <w:rPr>
          <w:rFonts w:ascii="Titillium Web" w:eastAsia="Times New Roman" w:hAnsi="Titillium Web" w:cs="Times New Roman"/>
          <w:b/>
          <w:bCs/>
          <w:i/>
          <w:iCs/>
          <w:color w:val="FF0000"/>
          <w:kern w:val="36"/>
          <w:sz w:val="48"/>
          <w:szCs w:val="48"/>
          <w:lang w:eastAsia="it-IT"/>
        </w:rPr>
        <w:t>di</w:t>
      </w:r>
      <w:r w:rsidRPr="00E0129C">
        <w:rPr>
          <w:rFonts w:ascii="Titillium Web" w:eastAsia="Times New Roman" w:hAnsi="Titillium Web" w:cs="Times New Roman"/>
          <w:b/>
          <w:bCs/>
          <w:color w:val="1E73BE"/>
          <w:kern w:val="36"/>
          <w:sz w:val="48"/>
          <w:szCs w:val="48"/>
          <w:lang w:eastAsia="it-IT"/>
        </w:rPr>
        <w:t> Brera”, Milano</w:t>
      </w:r>
    </w:p>
    <w:p w:rsidR="00E0129C" w:rsidRPr="00E0129C" w:rsidRDefault="00E0129C" w:rsidP="00E0129C">
      <w:pPr>
        <w:shd w:val="clear" w:color="auto" w:fill="FFFFFF"/>
        <w:spacing w:before="120" w:after="120" w:line="336" w:lineRule="atLeast"/>
        <w:rPr>
          <w:rFonts w:ascii="Titillium Web" w:eastAsia="Times New Roman" w:hAnsi="Titillium Web" w:cs="Times New Roman"/>
          <w:color w:val="222222"/>
          <w:sz w:val="22"/>
          <w:szCs w:val="22"/>
          <w:lang w:eastAsia="it-IT"/>
        </w:rPr>
      </w:pPr>
      <w:r w:rsidRPr="00E0129C">
        <w:rPr>
          <w:rFonts w:ascii="Titillium Web" w:eastAsia="Times New Roman" w:hAnsi="Titillium Web" w:cs="Times New Roman"/>
          <w:color w:val="222222"/>
          <w:sz w:val="22"/>
          <w:szCs w:val="22"/>
          <w:lang w:eastAsia="it-IT"/>
        </w:rPr>
        <w:t> </w:t>
      </w:r>
    </w:p>
    <w:p w:rsidR="00E0129C" w:rsidRPr="00E0129C" w:rsidRDefault="00E0129C" w:rsidP="00E0129C">
      <w:pPr>
        <w:shd w:val="clear" w:color="auto" w:fill="FFFFFF"/>
        <w:spacing w:before="120" w:after="120" w:line="336" w:lineRule="atLeast"/>
        <w:jc w:val="center"/>
        <w:rPr>
          <w:rFonts w:ascii="Titillium Web" w:eastAsia="Times New Roman" w:hAnsi="Titillium Web" w:cs="Times New Roman"/>
          <w:color w:val="222222"/>
          <w:sz w:val="22"/>
          <w:szCs w:val="22"/>
          <w:lang w:eastAsia="it-IT"/>
        </w:rPr>
      </w:pPr>
      <w:r w:rsidRPr="00E0129C">
        <w:rPr>
          <w:rFonts w:ascii="Titillium Web" w:eastAsia="Times New Roman" w:hAnsi="Titillium Web" w:cs="Times New Roman"/>
          <w:b/>
          <w:bCs/>
          <w:color w:val="222222"/>
          <w:sz w:val="36"/>
          <w:szCs w:val="36"/>
          <w:lang w:eastAsia="it-IT"/>
        </w:rPr>
        <w:t>OPEN DAY E ISCRIZIONI CLASSI PRIME A.S. 2023/2024 </w:t>
      </w:r>
    </w:p>
    <w:p w:rsidR="00E0129C" w:rsidRPr="00E0129C" w:rsidRDefault="00E0129C" w:rsidP="00E0129C">
      <w:pPr>
        <w:shd w:val="clear" w:color="auto" w:fill="FFFFFF"/>
        <w:spacing w:before="120" w:after="120" w:line="336" w:lineRule="atLeast"/>
        <w:rPr>
          <w:rFonts w:ascii="Titillium Web" w:eastAsia="Times New Roman" w:hAnsi="Titillium Web" w:cs="Times New Roman"/>
          <w:color w:val="222222"/>
          <w:sz w:val="22"/>
          <w:szCs w:val="22"/>
          <w:lang w:eastAsia="it-IT"/>
        </w:rPr>
      </w:pPr>
      <w:r w:rsidRPr="00E0129C">
        <w:rPr>
          <w:rFonts w:ascii="Titillium Web" w:eastAsia="Times New Roman" w:hAnsi="Titillium Web" w:cs="Times New Roman"/>
          <w:color w:val="222222"/>
          <w:sz w:val="22"/>
          <w:szCs w:val="22"/>
          <w:lang w:eastAsia="it-IT"/>
        </w:rPr>
        <w:t> </w:t>
      </w:r>
    </w:p>
    <w:p w:rsidR="00E0129C" w:rsidRPr="00E0129C" w:rsidRDefault="00E0129C" w:rsidP="00E0129C">
      <w:pPr>
        <w:shd w:val="clear" w:color="auto" w:fill="FFFFFF"/>
        <w:spacing w:before="120" w:after="120" w:line="336" w:lineRule="atLeast"/>
        <w:jc w:val="both"/>
        <w:rPr>
          <w:rFonts w:ascii="Titillium Web" w:eastAsia="Times New Roman" w:hAnsi="Titillium Web" w:cs="Times New Roman"/>
          <w:color w:val="222222"/>
          <w:sz w:val="22"/>
          <w:szCs w:val="22"/>
          <w:lang w:eastAsia="it-IT"/>
        </w:rPr>
      </w:pPr>
      <w:r w:rsidRPr="00E0129C">
        <w:rPr>
          <w:rFonts w:ascii="Titillium Web" w:eastAsia="Times New Roman" w:hAnsi="Titillium Web" w:cs="Times New Roman"/>
          <w:color w:val="222222"/>
          <w:sz w:val="28"/>
          <w:szCs w:val="28"/>
          <w:lang w:eastAsia="it-IT"/>
        </w:rPr>
        <w:t>Quest’anno l’Open Day del nostro Liceo si svolgerà in maniera virtuale, tramite un video di presentazione dell’Offerta Formativa della scuola, a cui si aggiunge un Tour virtuale dei vari Laboratori delle due sedi, entrambi pubblicati sul Sito del nostro Liceo.</w:t>
      </w:r>
    </w:p>
    <w:p w:rsidR="00E0129C" w:rsidRPr="00E0129C" w:rsidRDefault="00E0129C" w:rsidP="00E0129C">
      <w:pPr>
        <w:shd w:val="clear" w:color="auto" w:fill="FFFFFF"/>
        <w:spacing w:before="120" w:after="120" w:line="336" w:lineRule="atLeast"/>
        <w:jc w:val="both"/>
        <w:rPr>
          <w:rFonts w:ascii="Titillium Web" w:eastAsia="Times New Roman" w:hAnsi="Titillium Web" w:cs="Times New Roman"/>
          <w:color w:val="222222"/>
          <w:sz w:val="22"/>
          <w:szCs w:val="22"/>
          <w:lang w:eastAsia="it-IT"/>
        </w:rPr>
      </w:pPr>
      <w:proofErr w:type="gramStart"/>
      <w:r w:rsidRPr="00E0129C">
        <w:rPr>
          <w:rFonts w:ascii="Titillium Web" w:eastAsia="Times New Roman" w:hAnsi="Titillium Web" w:cs="Times New Roman"/>
          <w:color w:val="222222"/>
          <w:sz w:val="28"/>
          <w:szCs w:val="28"/>
          <w:lang w:eastAsia="it-IT"/>
        </w:rPr>
        <w:t>E’</w:t>
      </w:r>
      <w:proofErr w:type="gramEnd"/>
      <w:r w:rsidRPr="00E0129C">
        <w:rPr>
          <w:rFonts w:ascii="Titillium Web" w:eastAsia="Times New Roman" w:hAnsi="Titillium Web" w:cs="Times New Roman"/>
          <w:color w:val="222222"/>
          <w:sz w:val="28"/>
          <w:szCs w:val="28"/>
          <w:lang w:eastAsia="it-IT"/>
        </w:rPr>
        <w:t xml:space="preserve"> possibile visionare i </w:t>
      </w:r>
      <w:hyperlink r:id="rId4" w:history="1">
        <w:r w:rsidRPr="00E0129C">
          <w:rPr>
            <w:rFonts w:ascii="Titillium Web" w:eastAsia="Times New Roman" w:hAnsi="Titillium Web" w:cs="Times New Roman"/>
            <w:color w:val="1E73BE"/>
            <w:sz w:val="28"/>
            <w:szCs w:val="28"/>
            <w:u w:val="single"/>
            <w:lang w:eastAsia="it-IT"/>
          </w:rPr>
          <w:t xml:space="preserve">vari </w:t>
        </w:r>
        <w:r w:rsidRPr="00E0129C">
          <w:rPr>
            <w:rFonts w:ascii="Titillium Web" w:eastAsia="Times New Roman" w:hAnsi="Titillium Web" w:cs="Times New Roman"/>
            <w:color w:val="1E73BE"/>
            <w:sz w:val="28"/>
            <w:szCs w:val="28"/>
            <w:u w:val="single"/>
            <w:lang w:eastAsia="it-IT"/>
          </w:rPr>
          <w:t>v</w:t>
        </w:r>
        <w:r w:rsidRPr="00E0129C">
          <w:rPr>
            <w:rFonts w:ascii="Titillium Web" w:eastAsia="Times New Roman" w:hAnsi="Titillium Web" w:cs="Times New Roman"/>
            <w:color w:val="1E73BE"/>
            <w:sz w:val="28"/>
            <w:szCs w:val="28"/>
            <w:u w:val="single"/>
            <w:lang w:eastAsia="it-IT"/>
          </w:rPr>
          <w:t>ideo</w:t>
        </w:r>
      </w:hyperlink>
      <w:r w:rsidRPr="00E0129C">
        <w:rPr>
          <w:rFonts w:ascii="Titillium Web" w:eastAsia="Times New Roman" w:hAnsi="Titillium Web" w:cs="Times New Roman"/>
          <w:color w:val="222222"/>
          <w:sz w:val="28"/>
          <w:szCs w:val="28"/>
          <w:lang w:eastAsia="it-IT"/>
        </w:rPr>
        <w:t>, anche relativi agli indirizzi del Triennio, pubblicati sul Sito, le cui indicazioni restano valide anche per il prossimo anno scolastico.</w:t>
      </w:r>
    </w:p>
    <w:p w:rsidR="00E0129C" w:rsidRPr="00E0129C" w:rsidRDefault="00E0129C" w:rsidP="00E0129C">
      <w:pPr>
        <w:shd w:val="clear" w:color="auto" w:fill="FFFFFF"/>
        <w:spacing w:before="120" w:after="120" w:line="336" w:lineRule="atLeast"/>
        <w:rPr>
          <w:rFonts w:ascii="Titillium Web" w:eastAsia="Times New Roman" w:hAnsi="Titillium Web" w:cs="Times New Roman"/>
          <w:color w:val="222222"/>
          <w:sz w:val="22"/>
          <w:szCs w:val="22"/>
          <w:lang w:eastAsia="it-IT"/>
        </w:rPr>
      </w:pPr>
      <w:r w:rsidRPr="00E0129C">
        <w:rPr>
          <w:rFonts w:ascii="Titillium Web" w:eastAsia="Times New Roman" w:hAnsi="Titillium Web" w:cs="Times New Roman"/>
          <w:color w:val="222222"/>
          <w:sz w:val="22"/>
          <w:szCs w:val="22"/>
          <w:lang w:eastAsia="it-IT"/>
        </w:rPr>
        <w:t> </w:t>
      </w:r>
    </w:p>
    <w:p w:rsidR="00E0129C" w:rsidRPr="00E0129C" w:rsidRDefault="00E0129C" w:rsidP="00E0129C">
      <w:pPr>
        <w:shd w:val="clear" w:color="auto" w:fill="FFFFFF"/>
        <w:spacing w:before="120" w:after="120" w:line="336" w:lineRule="atLeast"/>
        <w:jc w:val="center"/>
        <w:rPr>
          <w:rFonts w:ascii="Titillium Web" w:eastAsia="Times New Roman" w:hAnsi="Titillium Web" w:cs="Times New Roman"/>
          <w:color w:val="222222"/>
          <w:sz w:val="22"/>
          <w:szCs w:val="22"/>
          <w:lang w:eastAsia="it-IT"/>
        </w:rPr>
      </w:pPr>
      <w:hyperlink r:id="rId5" w:history="1">
        <w:r w:rsidRPr="00E0129C">
          <w:rPr>
            <w:rFonts w:ascii="Titillium Web" w:eastAsia="Times New Roman" w:hAnsi="Titillium Web" w:cs="Times New Roman"/>
            <w:color w:val="1E73BE"/>
            <w:sz w:val="28"/>
            <w:szCs w:val="28"/>
            <w:u w:val="single"/>
            <w:lang w:eastAsia="it-IT"/>
          </w:rPr>
          <w:t>Per ulteriori informazioni s</w:t>
        </w:r>
        <w:r w:rsidRPr="00E0129C">
          <w:rPr>
            <w:rFonts w:ascii="Titillium Web" w:eastAsia="Times New Roman" w:hAnsi="Titillium Web" w:cs="Times New Roman"/>
            <w:color w:val="1E73BE"/>
            <w:sz w:val="28"/>
            <w:szCs w:val="28"/>
            <w:u w:val="single"/>
            <w:lang w:eastAsia="it-IT"/>
          </w:rPr>
          <w:t>i</w:t>
        </w:r>
        <w:r w:rsidRPr="00E0129C">
          <w:rPr>
            <w:rFonts w:ascii="Titillium Web" w:eastAsia="Times New Roman" w:hAnsi="Titillium Web" w:cs="Times New Roman"/>
            <w:color w:val="1E73BE"/>
            <w:sz w:val="28"/>
            <w:szCs w:val="28"/>
            <w:u w:val="single"/>
            <w:lang w:eastAsia="it-IT"/>
          </w:rPr>
          <w:t xml:space="preserve"> rimanda alla circolare n. 066</w:t>
        </w:r>
      </w:hyperlink>
    </w:p>
    <w:p w:rsidR="00E0129C" w:rsidRDefault="00E0129C"/>
    <w:sectPr w:rsidR="00E0129C" w:rsidSect="007809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9C"/>
    <w:rsid w:val="001318DE"/>
    <w:rsid w:val="00780995"/>
    <w:rsid w:val="00E0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56A498"/>
  <w15:chartTrackingRefBased/>
  <w15:docId w15:val="{4C72CE43-C010-284E-965D-507C43CD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012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0129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E0129C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E012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p2">
    <w:name w:val="p2"/>
    <w:basedOn w:val="Normale"/>
    <w:rsid w:val="00E012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01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ceoartisticodibrera.edu.it/circ_066_open-day-e-iscrizioni-classi-prime-a-s-2023_2024/" TargetMode="External"/><Relationship Id="rId4" Type="http://schemas.openxmlformats.org/officeDocument/2006/relationships/hyperlink" Target="https://www.liceoartisticodibrera.edu.it/open-day-hajech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2022-10-05T14:40:00Z</dcterms:created>
  <dcterms:modified xsi:type="dcterms:W3CDTF">2022-10-05T14:48:00Z</dcterms:modified>
</cp:coreProperties>
</file>