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8766" w14:textId="3FD7D967" w:rsidR="00CB7BD1" w:rsidRPr="009A47DF" w:rsidRDefault="009A47DF">
      <w:pPr>
        <w:rPr>
          <w:b/>
          <w:bCs/>
          <w:color w:val="0432FF"/>
          <w:sz w:val="44"/>
          <w:szCs w:val="44"/>
        </w:rPr>
      </w:pPr>
      <w:r w:rsidRPr="009A47DF">
        <w:rPr>
          <w:b/>
          <w:bCs/>
          <w:color w:val="0432FF"/>
          <w:sz w:val="44"/>
          <w:szCs w:val="44"/>
        </w:rPr>
        <w:t>Centro Formativo Provinciale Zanardelli</w:t>
      </w:r>
    </w:p>
    <w:p w14:paraId="56BC168A" w14:textId="64E18D0D" w:rsidR="009A47DF" w:rsidRDefault="009A47DF">
      <w:r>
        <w:t>Sede Ponte di Legno</w:t>
      </w:r>
    </w:p>
    <w:p w14:paraId="53BE9F4D" w14:textId="52F21CC5" w:rsidR="009A47DF" w:rsidRDefault="009A47DF"/>
    <w:p w14:paraId="2D469C91" w14:textId="08F128D7" w:rsidR="009A47DF" w:rsidRDefault="009A47DF"/>
    <w:p w14:paraId="4EE21EE8" w14:textId="77777777" w:rsidR="009A47DF" w:rsidRPr="009A47DF" w:rsidRDefault="009A47DF" w:rsidP="009A47DF">
      <w:pPr>
        <w:spacing w:after="150"/>
        <w:outlineLvl w:val="0"/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</w:pPr>
      <w:r w:rsidRPr="009A47DF"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  <w:t xml:space="preserve">Open </w:t>
      </w:r>
      <w:proofErr w:type="spellStart"/>
      <w:r w:rsidRPr="009A47DF"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  <w:t>day</w:t>
      </w:r>
      <w:proofErr w:type="spellEnd"/>
      <w:r w:rsidRPr="009A47DF"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  <w:t xml:space="preserve"> Ponte di Legno </w:t>
      </w:r>
      <w:proofErr w:type="spellStart"/>
      <w:r w:rsidRPr="009A47DF"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  <w:t>a.s.</w:t>
      </w:r>
      <w:proofErr w:type="spellEnd"/>
      <w:r w:rsidRPr="009A47DF">
        <w:rPr>
          <w:rFonts w:ascii="Arial" w:eastAsia="Times New Roman" w:hAnsi="Arial" w:cs="Arial"/>
          <w:color w:val="0F4C81"/>
          <w:kern w:val="36"/>
          <w:sz w:val="54"/>
          <w:szCs w:val="54"/>
          <w:lang w:eastAsia="it-IT"/>
        </w:rPr>
        <w:t xml:space="preserve"> 22-23</w:t>
      </w:r>
    </w:p>
    <w:p w14:paraId="53C87C7A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4D5C3820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  <w:t>STAI FREQUENTANDO LA TERZA MEDIA?</w:t>
      </w:r>
    </w:p>
    <w:p w14:paraId="65E1FB5D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  <w:t>SCEGLI IL CFP ZANARDELLI E PARTECIPA AI NOSTRI OPEN DAY IN PRESENZA E VIRTUALI!</w:t>
      </w:r>
    </w:p>
    <w:p w14:paraId="29751386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0B7AD55F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Durante le Giornate di Orientamento </w:t>
      </w: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OPEN DAY</w:t>
      </w: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le nostre sedi aprono le porte a studenti, genitori e insegnanti per farli avvicinare alle nostre strutture, visitarle e conoscere i nostri docenti, ma soprattutto i nostri allievi che vivono la scuola ogni giorno.</w:t>
      </w:r>
    </w:p>
    <w:p w14:paraId="02586140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Una possibilità interessante per chi è ancora indeciso sulla scelta dopo la terza media e un momento di approfondimento per chi ha già le idee chiare.</w:t>
      </w:r>
    </w:p>
    <w:p w14:paraId="13978F85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5508099B" w14:textId="77777777" w:rsidR="009A47DF" w:rsidRDefault="009A47DF" w:rsidP="009A47DF">
      <w:pPr>
        <w:spacing w:before="150" w:after="150"/>
        <w:outlineLvl w:val="3"/>
        <w:rPr>
          <w:rFonts w:ascii="Times New Roman" w:eastAsia="Times New Roman" w:hAnsi="Times New Roman" w:cs="Times New Roman"/>
          <w:lang w:eastAsia="it-IT"/>
        </w:rPr>
      </w:pPr>
    </w:p>
    <w:p w14:paraId="304131F2" w14:textId="1C146233" w:rsidR="009A47DF" w:rsidRPr="009A47DF" w:rsidRDefault="009A47DF" w:rsidP="009A47DF">
      <w:pPr>
        <w:spacing w:before="150" w:after="150"/>
        <w:outlineLvl w:val="3"/>
        <w:rPr>
          <w:rFonts w:ascii="Arial" w:eastAsia="Times New Roman" w:hAnsi="Arial" w:cs="Arial"/>
          <w:color w:val="0F4C81"/>
          <w:sz w:val="27"/>
          <w:szCs w:val="27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0F4C81"/>
          <w:sz w:val="27"/>
          <w:szCs w:val="27"/>
          <w:lang w:eastAsia="it-IT"/>
        </w:rPr>
        <w:t>INCONTRI ON LINE PER FAMIGLIE E STUDENTI</w:t>
      </w:r>
    </w:p>
    <w:p w14:paraId="5025DACB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genitori e gli allievi interessati ad approfondire la conoscenza del CFP, oltre agli open </w:t>
      </w:r>
      <w:proofErr w:type="spellStart"/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day</w:t>
      </w:r>
      <w:proofErr w:type="spellEnd"/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ed alle visite alla scuola che possono richiedere su prenotazione, hanno l’opportunità di conoscere l’offerta formativa della sede di Ponte di Legno partecipando alle seguenti videoconferenze:</w:t>
      </w:r>
    </w:p>
    <w:p w14:paraId="57477B55" w14:textId="20D0042F" w:rsidR="009A47DF" w:rsidRPr="009A47DF" w:rsidRDefault="009A47DF" w:rsidP="009A47D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Lunedì 08/11/2021 dalle 20.00 alle 22.00 (presentazione dell’Offerta Formativa delle 3 sedi della Valle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C</w:t>
      </w: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amonica: Darfo, Edolo e Ponte) – </w:t>
      </w:r>
      <w:hyperlink r:id="rId5" w:tgtFrame="_blank" w:history="1">
        <w:r w:rsidRPr="009A47DF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it-IT"/>
          </w:rPr>
          <w:t>https://meet.google.com/kfx-xnuw-zzh</w:t>
        </w:r>
      </w:hyperlink>
    </w:p>
    <w:p w14:paraId="6C5340B2" w14:textId="77777777" w:rsidR="009A47DF" w:rsidRPr="009A47DF" w:rsidRDefault="009A47DF" w:rsidP="009A47D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Martedì 16/11/2021 dalle 20.00 alle 22.00 (presentazione dell’Offerta Formativa della sede di Ponte) – </w:t>
      </w:r>
      <w:hyperlink r:id="rId6" w:tgtFrame="_blank" w:history="1">
        <w:r w:rsidRPr="009A47DF">
          <w:rPr>
            <w:rFonts w:ascii="Arial" w:eastAsia="Times New Roman" w:hAnsi="Arial" w:cs="Arial"/>
            <w:b/>
            <w:bCs/>
            <w:color w:val="337AB7"/>
            <w:sz w:val="21"/>
            <w:szCs w:val="21"/>
            <w:lang w:eastAsia="it-IT"/>
          </w:rPr>
          <w:t>https://meet.google.com/wkj-qobs-izq</w:t>
        </w:r>
      </w:hyperlink>
    </w:p>
    <w:p w14:paraId="50E5DE2E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1D896BBF" w14:textId="77777777" w:rsidR="009A47DF" w:rsidRPr="009A47DF" w:rsidRDefault="00EE207A" w:rsidP="009A47DF">
      <w:pPr>
        <w:spacing w:before="300" w:after="300"/>
        <w:rPr>
          <w:rFonts w:ascii="Times New Roman" w:eastAsia="Times New Roman" w:hAnsi="Times New Roman" w:cs="Times New Roman"/>
          <w:lang w:eastAsia="it-IT"/>
        </w:rPr>
      </w:pPr>
      <w:r w:rsidRPr="009A47DF">
        <w:rPr>
          <w:rFonts w:ascii="Times New Roman" w:eastAsia="Times New Roman" w:hAnsi="Times New Roman" w:cs="Times New Roman"/>
          <w:noProof/>
          <w:lang w:eastAsia="it-IT"/>
        </w:rPr>
        <w:pict w14:anchorId="64D15CCD">
          <v:rect id="_x0000_i1025" alt="" style="width:481.4pt;height:.05pt;mso-width-percent:0;mso-height-percent:0;mso-width-percent:0;mso-height-percent:0" o:hrpct="999" o:hralign="center" o:hrstd="t" o:hrnoshade="t" o:hr="t" fillcolor="#333" stroked="f"/>
        </w:pict>
      </w:r>
    </w:p>
    <w:p w14:paraId="3BF73A7B" w14:textId="77777777" w:rsidR="009A47DF" w:rsidRPr="009A47DF" w:rsidRDefault="009A47DF" w:rsidP="009A47DF">
      <w:pPr>
        <w:spacing w:before="150" w:after="150"/>
        <w:outlineLvl w:val="3"/>
        <w:rPr>
          <w:rFonts w:ascii="Arial" w:eastAsia="Times New Roman" w:hAnsi="Arial" w:cs="Arial"/>
          <w:color w:val="0F4C81"/>
          <w:sz w:val="27"/>
          <w:szCs w:val="27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0F4C81"/>
          <w:sz w:val="27"/>
          <w:szCs w:val="27"/>
          <w:lang w:eastAsia="it-IT"/>
        </w:rPr>
        <w:t>OPEN DAY IN PRESENZA</w:t>
      </w:r>
    </w:p>
    <w:p w14:paraId="168B4E16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Per gli OPEN DAY in presenza calendarizzati è necessaria la prenotazione via telefono o mail o tramite il portale Orientamento CFP Zanardelli.</w:t>
      </w:r>
    </w:p>
    <w:p w14:paraId="793F6DD1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0364 91390| </w:t>
      </w:r>
      <w:hyperlink r:id="rId7" w:history="1">
        <w:r w:rsidRPr="009A47DF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it-IT"/>
          </w:rPr>
          <w:t>pontedilegno@cfpzanardelli.it</w:t>
        </w:r>
      </w:hyperlink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 | </w:t>
      </w:r>
      <w:hyperlink r:id="rId8" w:tgtFrame="_blank" w:history="1">
        <w:r w:rsidRPr="009A47DF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it-IT"/>
          </w:rPr>
          <w:t>orientamento.cfpzanardelli.it</w:t>
        </w:r>
      </w:hyperlink>
    </w:p>
    <w:p w14:paraId="1164E43D" w14:textId="77777777" w:rsidR="009A47DF" w:rsidRPr="009A47DF" w:rsidRDefault="009A47DF" w:rsidP="009A47D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Sabato 20.11.2021 orario 9-18</w:t>
      </w:r>
    </w:p>
    <w:p w14:paraId="6694AEA2" w14:textId="77777777" w:rsidR="009A47DF" w:rsidRPr="009A47DF" w:rsidRDefault="009A47DF" w:rsidP="009A47D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Sabato 11.12.2021 orario 9-18</w:t>
      </w:r>
    </w:p>
    <w:p w14:paraId="70FC58B6" w14:textId="77777777" w:rsidR="009A47DF" w:rsidRPr="009A47DF" w:rsidRDefault="009A47DF" w:rsidP="009A47D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Sabato 15.01.2022 orario 9-18</w:t>
      </w:r>
    </w:p>
    <w:p w14:paraId="1BE4327C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1C7175F9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Inoltre, dal 15 novembre 2021 al 31 gennaio 2022, la sede può essere visitate dai futuri allievi e dalle famiglie, su richiesta telefonica e previa conferma di possibilità di accoglienza.</w:t>
      </w:r>
    </w:p>
    <w:p w14:paraId="47C78A67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lastRenderedPageBreak/>
        <w:t>0364 91390| </w:t>
      </w:r>
      <w:hyperlink r:id="rId9" w:history="1">
        <w:r w:rsidRPr="009A47DF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it-IT"/>
          </w:rPr>
          <w:t>pontedilegno@cfpzanardelli.it</w:t>
        </w:r>
      </w:hyperlink>
    </w:p>
    <w:p w14:paraId="26B8827E" w14:textId="518C7F75" w:rsidR="009A47DF" w:rsidRDefault="009A47DF"/>
    <w:p w14:paraId="14C8C183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I nostri percorsi triennali di Istruzione e Formazione Professionale (</w:t>
      </w:r>
      <w:proofErr w:type="spellStart"/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IeFP</w:t>
      </w:r>
      <w:proofErr w:type="spellEnd"/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) per la Qualifica professionale sono:</w:t>
      </w:r>
    </w:p>
    <w:p w14:paraId="74B47582" w14:textId="77777777" w:rsidR="009A47DF" w:rsidRPr="009A47DF" w:rsidRDefault="009A47DF" w:rsidP="009A47D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Operatore della ristorazione:</w:t>
      </w: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Preparazione degli alimenti e allestimento piatti</w:t>
      </w:r>
    </w:p>
    <w:p w14:paraId="4A0D01E6" w14:textId="77777777" w:rsidR="009A47DF" w:rsidRPr="009A47DF" w:rsidRDefault="009A47DF" w:rsidP="009A47D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Operatore della ristorazione: </w:t>
      </w: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Allestimento sala e somministrazione piatti e bevande</w:t>
      </w:r>
    </w:p>
    <w:p w14:paraId="700EB030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E dopo la Qualifica professionale potrai continuare il percorso con il IV anno per raggiungere il Diploma professionale di Tecnico:</w:t>
      </w:r>
    </w:p>
    <w:p w14:paraId="7E8A2742" w14:textId="77777777" w:rsidR="009A47DF" w:rsidRPr="009A47DF" w:rsidRDefault="009A47DF" w:rsidP="009A47D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Tecnico di cucina</w:t>
      </w:r>
    </w:p>
    <w:p w14:paraId="1510F8B4" w14:textId="77777777" w:rsidR="009A47DF" w:rsidRPr="009A47DF" w:rsidRDefault="009A47DF" w:rsidP="009A47D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Tecnico dei servizi di sala bar</w:t>
      </w:r>
    </w:p>
    <w:p w14:paraId="4721D041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</w:p>
    <w:p w14:paraId="773F36A9" w14:textId="77777777" w:rsidR="009A47DF" w:rsidRPr="009A47DF" w:rsidRDefault="009A47DF" w:rsidP="009A47DF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A47D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I percorsi saranno cofinanziati a partire dalla terza annualità con risorse del FSE 2014-2020</w:t>
      </w:r>
    </w:p>
    <w:p w14:paraId="160279E2" w14:textId="77777777" w:rsidR="009A47DF" w:rsidRDefault="009A47DF"/>
    <w:sectPr w:rsidR="009A47DF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92"/>
    <w:multiLevelType w:val="multilevel"/>
    <w:tmpl w:val="AD86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23CE8"/>
    <w:multiLevelType w:val="multilevel"/>
    <w:tmpl w:val="989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C5A34"/>
    <w:multiLevelType w:val="multilevel"/>
    <w:tmpl w:val="A5DE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C30E4"/>
    <w:multiLevelType w:val="multilevel"/>
    <w:tmpl w:val="9AC4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D5205"/>
    <w:multiLevelType w:val="multilevel"/>
    <w:tmpl w:val="86A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DF"/>
    <w:rsid w:val="00780995"/>
    <w:rsid w:val="009A47DF"/>
    <w:rsid w:val="00CB7BD1"/>
    <w:rsid w:val="00E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6E9B"/>
  <w15:chartTrackingRefBased/>
  <w15:docId w15:val="{A463C69C-EEFB-9B46-ABCC-94473AB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47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A47D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4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A47D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47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A47D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A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amento.cfpzanardelli.it/ponte-di-leg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tedilegno@cfpzanard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wkj-qobs-iz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fx-xnuw-zz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ntedilegno@cfpzanard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2021-11-05T18:45:00Z</dcterms:created>
  <dcterms:modified xsi:type="dcterms:W3CDTF">2021-11-05T18:47:00Z</dcterms:modified>
</cp:coreProperties>
</file>