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9FCF" w14:textId="4F344DE8" w:rsidR="00DD1F91" w:rsidRPr="00B241ED" w:rsidRDefault="002D473A" w:rsidP="00CF2DF7">
      <w:pPr>
        <w:ind w:left="269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395E6861" w14:textId="7F057705" w:rsidR="0008242F" w:rsidRPr="00B241ED" w:rsidRDefault="00DD1F91" w:rsidP="00163BC2">
      <w:pPr>
        <w:pStyle w:val="Default"/>
        <w:jc w:val="both"/>
        <w:rPr>
          <w:rFonts w:ascii="English111 Adagio BT" w:hAnsi="English111 Adagio BT" w:cs="English111 Adagio BT"/>
        </w:rPr>
      </w:pPr>
      <w:r w:rsidRPr="00B241ED">
        <w:rPr>
          <w:sz w:val="16"/>
          <w:szCs w:val="16"/>
        </w:rPr>
        <w:t xml:space="preserve">   </w:t>
      </w:r>
      <w:r w:rsidR="00EC3183" w:rsidRPr="00B241ED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Pr="00B241ED">
        <w:rPr>
          <w:sz w:val="16"/>
          <w:szCs w:val="16"/>
        </w:rPr>
        <w:t xml:space="preserve">     </w:t>
      </w:r>
    </w:p>
    <w:p w14:paraId="58DC041C" w14:textId="351C0E07" w:rsidR="0008242F" w:rsidRPr="00611EC1" w:rsidRDefault="00611EC1" w:rsidP="00611EC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Garamond" w:eastAsia="Calibri" w:hAnsi="Garamond" w:cs="Calibri"/>
          <w:b/>
          <w:sz w:val="22"/>
          <w:szCs w:val="22"/>
          <w:lang w:eastAsia="en-US"/>
        </w:rPr>
      </w:pPr>
      <w:r w:rsidRPr="00611EC1">
        <w:rPr>
          <w:rFonts w:ascii="Garamond" w:eastAsia="Calibri" w:hAnsi="Garamond" w:cs="Calibri"/>
          <w:b/>
          <w:sz w:val="22"/>
          <w:szCs w:val="22"/>
          <w:lang w:eastAsia="en-US"/>
        </w:rPr>
        <w:t>Allegato A</w:t>
      </w:r>
    </w:p>
    <w:p w14:paraId="2B045A88" w14:textId="77C5472E" w:rsidR="00691032" w:rsidRPr="00B241ED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0396B62" w14:textId="6E9CAC23" w:rsidR="00D17C39" w:rsidRDefault="00611EC1" w:rsidP="00D17C39">
      <w:pPr>
        <w:jc w:val="righ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Al Dirigente Scolastico</w:t>
      </w:r>
    </w:p>
    <w:p w14:paraId="0B84A711" w14:textId="3050EF9C" w:rsidR="00611EC1" w:rsidRPr="00B241ED" w:rsidRDefault="00611EC1" w:rsidP="00D17C39">
      <w:pPr>
        <w:jc w:val="righ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I.C. R. Franceschi di Trezzano Sul Naviglio (MI)</w:t>
      </w:r>
    </w:p>
    <w:p w14:paraId="011649AE" w14:textId="77777777" w:rsidR="00D17C39" w:rsidRPr="00B241ED" w:rsidRDefault="00D17C39" w:rsidP="00D17C39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ascii="Garamond" w:eastAsia="Calibri" w:hAnsi="Garamond" w:cs="Calibri"/>
          <w:b/>
          <w:i/>
          <w:iCs/>
          <w:sz w:val="22"/>
          <w:szCs w:val="22"/>
          <w:lang w:eastAsia="en-US"/>
        </w:rPr>
      </w:pPr>
    </w:p>
    <w:p w14:paraId="396E1DA3" w14:textId="77777777" w:rsidR="00D17C39" w:rsidRPr="00B241ED" w:rsidRDefault="00D17C39" w:rsidP="00D17C39">
      <w:pPr>
        <w:rPr>
          <w:rFonts w:ascii="Garamond" w:hAnsi="Garamond"/>
          <w:b/>
          <w:bCs/>
        </w:rPr>
      </w:pPr>
      <w:r w:rsidRPr="00B241ED">
        <w:rPr>
          <w:rFonts w:ascii="Garamond" w:hAnsi="Garamond"/>
          <w:b/>
          <w:bCs/>
        </w:rPr>
        <w:t>CUP J64D22003520006</w:t>
      </w:r>
    </w:p>
    <w:p w14:paraId="5073D334" w14:textId="77777777" w:rsidR="00D17C39" w:rsidRPr="00B241ED" w:rsidRDefault="00D17C39" w:rsidP="00D17C39">
      <w:pPr>
        <w:rPr>
          <w:rFonts w:ascii="Garamond" w:hAnsi="Garamond"/>
          <w:b/>
          <w:bCs/>
          <w:sz w:val="18"/>
          <w:szCs w:val="18"/>
        </w:rPr>
      </w:pPr>
      <w:r w:rsidRPr="00B241ED">
        <w:rPr>
          <w:rFonts w:ascii="Garamond" w:hAnsi="Garamond"/>
          <w:b/>
          <w:bCs/>
        </w:rPr>
        <w:t xml:space="preserve">Codice Progetto: </w:t>
      </w:r>
      <w:r w:rsidRPr="00B241ED">
        <w:rPr>
          <w:rFonts w:ascii="Garamond" w:hAnsi="Garamond"/>
          <w:b/>
          <w:bCs/>
          <w:color w:val="212529"/>
          <w:shd w:val="clear" w:color="auto" w:fill="FFFFFF"/>
        </w:rPr>
        <w:t>M4C1I3.2-2022-961-P-18968</w:t>
      </w:r>
    </w:p>
    <w:p w14:paraId="7D0B875E" w14:textId="77777777" w:rsidR="00D17C39" w:rsidRPr="00B241ED" w:rsidRDefault="00D17C39" w:rsidP="00C925E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Garamond" w:eastAsia="Calibri" w:hAnsi="Garamond" w:cs="Calibri"/>
          <w:b/>
          <w:i/>
          <w:iCs/>
          <w:sz w:val="22"/>
          <w:szCs w:val="22"/>
          <w:lang w:eastAsia="en-US"/>
        </w:rPr>
      </w:pPr>
    </w:p>
    <w:p w14:paraId="39B5A42E" w14:textId="00A7EC1B" w:rsidR="00F25D50" w:rsidRPr="00B241ED" w:rsidRDefault="00D17C39" w:rsidP="00C826BA">
      <w:pPr>
        <w:widowControl w:val="0"/>
        <w:tabs>
          <w:tab w:val="left" w:pos="1560"/>
        </w:tabs>
        <w:autoSpaceDE w:val="0"/>
        <w:autoSpaceDN w:val="0"/>
        <w:ind w:left="851" w:right="284" w:hanging="851"/>
        <w:jc w:val="both"/>
        <w:rPr>
          <w:rFonts w:ascii="Garamond" w:eastAsia="Calibri" w:hAnsi="Garamond" w:cs="Calibri"/>
          <w:bCs/>
          <w:sz w:val="22"/>
          <w:szCs w:val="22"/>
          <w:lang w:eastAsia="en-US"/>
        </w:rPr>
      </w:pPr>
      <w:r w:rsidRPr="00B241ED">
        <w:rPr>
          <w:rFonts w:ascii="Garamond" w:eastAsia="Calibri" w:hAnsi="Garamond" w:cs="Calibri"/>
          <w:b/>
          <w:sz w:val="22"/>
          <w:szCs w:val="22"/>
          <w:lang w:eastAsia="en-US"/>
        </w:rPr>
        <w:t>Oggetto</w:t>
      </w:r>
      <w:r w:rsidR="00F25D50" w:rsidRPr="00B241ED">
        <w:rPr>
          <w:rFonts w:ascii="Garamond" w:eastAsia="Calibri" w:hAnsi="Garamond" w:cs="Calibri"/>
          <w:b/>
          <w:sz w:val="22"/>
          <w:szCs w:val="22"/>
          <w:lang w:eastAsia="en-US"/>
        </w:rPr>
        <w:t>:</w:t>
      </w:r>
      <w:r w:rsidR="00611EC1">
        <w:rPr>
          <w:rFonts w:ascii="Garamond" w:eastAsia="Calibri" w:hAnsi="Garamond" w:cs="Calibri"/>
          <w:b/>
          <w:sz w:val="22"/>
          <w:szCs w:val="22"/>
          <w:lang w:eastAsia="en-US"/>
        </w:rPr>
        <w:t xml:space="preserve"> Dichiarazione di disponibilità all’affidamento </w:t>
      </w:r>
      <w:r w:rsidR="00184F0D">
        <w:rPr>
          <w:rFonts w:ascii="Garamond" w:eastAsia="Calibri" w:hAnsi="Garamond" w:cs="Calibri"/>
          <w:b/>
          <w:sz w:val="22"/>
          <w:szCs w:val="22"/>
          <w:lang w:eastAsia="en-US"/>
        </w:rPr>
        <w:t>di</w:t>
      </w:r>
      <w:r w:rsidR="0035340D">
        <w:rPr>
          <w:rFonts w:ascii="Garamond" w:eastAsia="Calibri" w:hAnsi="Garamond" w:cs="Calibri"/>
          <w:b/>
          <w:sz w:val="22"/>
          <w:szCs w:val="22"/>
          <w:lang w:eastAsia="en-US"/>
        </w:rPr>
        <w:t xml:space="preserve"> “piccoli lavori di sistemazione edilizia”</w:t>
      </w:r>
      <w:r w:rsidR="00F25D50" w:rsidRPr="00B241ED">
        <w:rPr>
          <w:rFonts w:ascii="Garamond" w:eastAsia="Calibri" w:hAnsi="Garamond" w:cs="Calibri"/>
          <w:b/>
          <w:sz w:val="22"/>
          <w:szCs w:val="22"/>
          <w:lang w:eastAsia="en-US"/>
        </w:rPr>
        <w:t xml:space="preserve"> finalizzato alla realizzazione del progetto e al raggiungimento dei target e milestone</w:t>
      </w:r>
      <w:r w:rsidRPr="00B241ED">
        <w:rPr>
          <w:rFonts w:ascii="Garamond" w:eastAsia="Calibri" w:hAnsi="Garamond" w:cs="Calibri"/>
          <w:b/>
          <w:sz w:val="22"/>
          <w:szCs w:val="22"/>
          <w:lang w:eastAsia="en-US"/>
        </w:rPr>
        <w:t xml:space="preserve">. </w:t>
      </w:r>
      <w:r w:rsidR="00F25D50" w:rsidRPr="00B241ED">
        <w:rPr>
          <w:rFonts w:ascii="Garamond" w:eastAsia="Calibri" w:hAnsi="Garamond" w:cs="Calibri"/>
          <w:b/>
          <w:sz w:val="22"/>
          <w:szCs w:val="22"/>
          <w:lang w:eastAsia="en-US"/>
        </w:rPr>
        <w:t xml:space="preserve">Piano Nazionale Di Ripresa E Resilienza - Missione 4: Istruzione </w:t>
      </w:r>
      <w:r w:rsidRPr="00B241ED">
        <w:rPr>
          <w:rFonts w:ascii="Garamond" w:eastAsia="Calibri" w:hAnsi="Garamond" w:cs="Calibri"/>
          <w:b/>
          <w:sz w:val="22"/>
          <w:szCs w:val="22"/>
          <w:lang w:eastAsia="en-US"/>
        </w:rPr>
        <w:t>e</w:t>
      </w:r>
      <w:r w:rsidR="00F25D50" w:rsidRPr="00B241ED">
        <w:rPr>
          <w:rFonts w:ascii="Garamond" w:eastAsia="Calibri" w:hAnsi="Garamond" w:cs="Calibri"/>
          <w:b/>
          <w:sz w:val="22"/>
          <w:szCs w:val="22"/>
          <w:lang w:eastAsia="en-US"/>
        </w:rPr>
        <w:t xml:space="preserve"> Ricerca - Componente 1 Potenziamento dell’offerta dei servizi di istruzione: dagli asili nido alle Università Investimento 3.2: Scuola 4.0 - Azione 1 - Next generation classroom </w:t>
      </w:r>
    </w:p>
    <w:p w14:paraId="2B54AFEA" w14:textId="77777777" w:rsidR="002A014D" w:rsidRPr="00B241ED" w:rsidRDefault="002A014D" w:rsidP="00C826BA">
      <w:pPr>
        <w:keepNext/>
        <w:keepLines/>
        <w:widowControl w:val="0"/>
        <w:tabs>
          <w:tab w:val="left" w:pos="1560"/>
        </w:tabs>
        <w:ind w:left="851" w:hanging="851"/>
        <w:jc w:val="center"/>
        <w:outlineLvl w:val="5"/>
        <w:rPr>
          <w:rFonts w:ascii="Garamond" w:eastAsia="Arial" w:hAnsi="Garamond"/>
          <w:b/>
          <w:bCs/>
          <w:sz w:val="22"/>
          <w:szCs w:val="22"/>
        </w:rPr>
      </w:pPr>
    </w:p>
    <w:p w14:paraId="3F4E9D4D" w14:textId="77777777" w:rsidR="00611EC1" w:rsidRDefault="00611EC1" w:rsidP="00611EC1">
      <w:pPr>
        <w:autoSpaceDE w:val="0"/>
        <w:spacing w:after="200" w:line="360" w:lineRule="auto"/>
        <w:mirrorIndents/>
        <w:jc w:val="both"/>
        <w:rPr>
          <w:rFonts w:ascii="Garamond" w:hAnsi="Garamond"/>
          <w:sz w:val="22"/>
          <w:szCs w:val="22"/>
        </w:rPr>
      </w:pPr>
      <w:r w:rsidRPr="00611EC1">
        <w:rPr>
          <w:rFonts w:ascii="Garamond" w:hAnsi="Garamond"/>
          <w:sz w:val="22"/>
          <w:szCs w:val="22"/>
        </w:rPr>
        <w:t>Il</w:t>
      </w:r>
      <w:r>
        <w:rPr>
          <w:rFonts w:ascii="Garamond" w:hAnsi="Garamond"/>
          <w:sz w:val="22"/>
          <w:szCs w:val="22"/>
        </w:rPr>
        <w:t>/</w:t>
      </w:r>
      <w:r w:rsidRPr="00611EC1">
        <w:rPr>
          <w:rFonts w:ascii="Garamond" w:hAnsi="Garamond"/>
          <w:sz w:val="22"/>
          <w:szCs w:val="22"/>
        </w:rPr>
        <w:t>La sottoscritto</w:t>
      </w:r>
      <w:r>
        <w:rPr>
          <w:rFonts w:ascii="Garamond" w:hAnsi="Garamond"/>
          <w:sz w:val="22"/>
          <w:szCs w:val="22"/>
        </w:rPr>
        <w:t xml:space="preserve"> ______________________________</w:t>
      </w:r>
      <w:r w:rsidRPr="00611EC1">
        <w:rPr>
          <w:rFonts w:ascii="Garamond" w:hAnsi="Garamond"/>
          <w:sz w:val="22"/>
          <w:szCs w:val="22"/>
        </w:rPr>
        <w:t xml:space="preserve">_ nato a </w:t>
      </w:r>
      <w:r>
        <w:rPr>
          <w:rFonts w:ascii="Garamond" w:hAnsi="Garamond"/>
          <w:sz w:val="22"/>
          <w:szCs w:val="22"/>
        </w:rPr>
        <w:t>________________________________</w:t>
      </w:r>
      <w:r w:rsidRPr="00611EC1">
        <w:rPr>
          <w:rFonts w:ascii="Garamond" w:hAnsi="Garamond"/>
          <w:sz w:val="22"/>
          <w:szCs w:val="22"/>
        </w:rPr>
        <w:t xml:space="preserve"> il </w:t>
      </w:r>
      <w:r>
        <w:rPr>
          <w:rFonts w:ascii="Garamond" w:hAnsi="Garamond"/>
          <w:sz w:val="22"/>
          <w:szCs w:val="22"/>
        </w:rPr>
        <w:t>_________________________ (C.F. _____________________________</w:t>
      </w:r>
      <w:r w:rsidRPr="00611EC1">
        <w:rPr>
          <w:rFonts w:ascii="Garamond" w:hAnsi="Garamond"/>
          <w:sz w:val="22"/>
          <w:szCs w:val="22"/>
        </w:rPr>
        <w:t>_ e residente a</w:t>
      </w:r>
      <w:r>
        <w:rPr>
          <w:rFonts w:ascii="Garamond" w:hAnsi="Garamond"/>
          <w:sz w:val="22"/>
          <w:szCs w:val="22"/>
        </w:rPr>
        <w:t xml:space="preserve"> ____________________ alla Via _____________________ n. _______________ CAP ___________</w:t>
      </w:r>
      <w:r w:rsidRPr="00611EC1">
        <w:rPr>
          <w:rFonts w:ascii="Garamond" w:hAnsi="Garamond"/>
          <w:sz w:val="22"/>
          <w:szCs w:val="22"/>
        </w:rPr>
        <w:t xml:space="preserve">. n. _ indirizzo mail </w:t>
      </w:r>
      <w:r>
        <w:rPr>
          <w:rFonts w:ascii="Garamond" w:hAnsi="Garamond"/>
          <w:sz w:val="22"/>
          <w:szCs w:val="22"/>
        </w:rPr>
        <w:t>_____________</w:t>
      </w:r>
      <w:r w:rsidRPr="00611EC1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PEC ______________________</w:t>
      </w:r>
      <w:r w:rsidRPr="00611EC1">
        <w:rPr>
          <w:rFonts w:ascii="Garamond" w:hAnsi="Garamond"/>
          <w:sz w:val="22"/>
          <w:szCs w:val="22"/>
        </w:rPr>
        <w:t xml:space="preserve">telefono </w:t>
      </w:r>
      <w:r>
        <w:rPr>
          <w:rFonts w:ascii="Garamond" w:hAnsi="Garamond"/>
          <w:sz w:val="22"/>
          <w:szCs w:val="22"/>
        </w:rPr>
        <w:t>_________</w:t>
      </w:r>
      <w:r w:rsidRPr="00611EC1">
        <w:rPr>
          <w:rFonts w:ascii="Garamond" w:hAnsi="Garamond"/>
          <w:sz w:val="22"/>
          <w:szCs w:val="22"/>
        </w:rPr>
        <w:t xml:space="preserve">_ </w:t>
      </w:r>
      <w:r>
        <w:rPr>
          <w:rFonts w:ascii="Garamond" w:hAnsi="Garamond"/>
          <w:sz w:val="22"/>
          <w:szCs w:val="22"/>
        </w:rPr>
        <w:t>i</w:t>
      </w:r>
      <w:r w:rsidRPr="00611EC1">
        <w:rPr>
          <w:rFonts w:ascii="Garamond" w:hAnsi="Garamond"/>
          <w:sz w:val="22"/>
          <w:szCs w:val="22"/>
        </w:rPr>
        <w:t>n qualità di legale rappresentante dell'operatore economico ___</w:t>
      </w:r>
      <w:r>
        <w:rPr>
          <w:rFonts w:ascii="Garamond" w:hAnsi="Garamond"/>
          <w:sz w:val="22"/>
          <w:szCs w:val="22"/>
        </w:rPr>
        <w:t>_________</w:t>
      </w:r>
      <w:r w:rsidRPr="00611EC1">
        <w:rPr>
          <w:rFonts w:ascii="Garamond" w:hAnsi="Garamond"/>
          <w:sz w:val="22"/>
          <w:szCs w:val="22"/>
        </w:rPr>
        <w:t xml:space="preserve">________________ con sede legale </w:t>
      </w:r>
      <w:r>
        <w:rPr>
          <w:rFonts w:ascii="Garamond" w:hAnsi="Garamond"/>
          <w:sz w:val="22"/>
          <w:szCs w:val="22"/>
        </w:rPr>
        <w:t>in _________________________ alla Via ___________________ n. __________ P.IVA ________________________ telefono ___________________</w:t>
      </w:r>
    </w:p>
    <w:p w14:paraId="02ED5427" w14:textId="35F96A4A" w:rsidR="00611EC1" w:rsidRPr="00611EC1" w:rsidRDefault="00611EC1" w:rsidP="00611EC1">
      <w:pPr>
        <w:autoSpaceDE w:val="0"/>
        <w:spacing w:after="200"/>
        <w:mirrorIndents/>
        <w:jc w:val="center"/>
        <w:rPr>
          <w:rFonts w:ascii="Garamond" w:hAnsi="Garamond"/>
          <w:b/>
          <w:bCs/>
          <w:sz w:val="22"/>
          <w:szCs w:val="22"/>
        </w:rPr>
      </w:pPr>
      <w:r w:rsidRPr="00611EC1">
        <w:rPr>
          <w:rFonts w:ascii="Garamond" w:hAnsi="Garamond"/>
          <w:b/>
          <w:bCs/>
          <w:sz w:val="22"/>
          <w:szCs w:val="22"/>
        </w:rPr>
        <w:t>DICHIARA</w:t>
      </w:r>
    </w:p>
    <w:p w14:paraId="3A347525" w14:textId="77777777" w:rsidR="00456588" w:rsidRDefault="00611EC1" w:rsidP="00611EC1">
      <w:pPr>
        <w:autoSpaceDE w:val="0"/>
        <w:spacing w:after="200" w:line="360" w:lineRule="auto"/>
        <w:mirrorIndents/>
        <w:jc w:val="both"/>
        <w:rPr>
          <w:rFonts w:ascii="Garamond" w:hAnsi="Garamond"/>
          <w:sz w:val="22"/>
          <w:szCs w:val="22"/>
        </w:rPr>
      </w:pPr>
      <w:r w:rsidRPr="00611EC1">
        <w:rPr>
          <w:rFonts w:ascii="Garamond" w:hAnsi="Garamond"/>
          <w:sz w:val="22"/>
          <w:szCs w:val="22"/>
        </w:rPr>
        <w:t xml:space="preserve">la volontà di partecipare all'indagine di mercato di cui alla Nota Prot. n. del </w:t>
      </w:r>
      <w:r w:rsidR="00456588">
        <w:rPr>
          <w:rFonts w:ascii="Garamond" w:hAnsi="Garamond"/>
          <w:sz w:val="22"/>
          <w:szCs w:val="22"/>
        </w:rPr>
        <w:t>3093 del 06.06.2023</w:t>
      </w:r>
      <w:r w:rsidRPr="00611EC1">
        <w:rPr>
          <w:rFonts w:ascii="Garamond" w:hAnsi="Garamond"/>
          <w:sz w:val="22"/>
          <w:szCs w:val="22"/>
        </w:rPr>
        <w:t>. Dichiara di aver preso visione di tutte le previsioni di cui all'Indagine di Mercato ed autorizza sin da ora il trattamento dei dati personali legali al procedimento amministrativo in corso.</w:t>
      </w:r>
    </w:p>
    <w:p w14:paraId="6763E013" w14:textId="77777777" w:rsidR="00456588" w:rsidRDefault="00611EC1" w:rsidP="00611EC1">
      <w:pPr>
        <w:autoSpaceDE w:val="0"/>
        <w:spacing w:after="200" w:line="360" w:lineRule="auto"/>
        <w:mirrorIndents/>
        <w:jc w:val="both"/>
        <w:rPr>
          <w:rFonts w:ascii="Garamond" w:hAnsi="Garamond"/>
          <w:sz w:val="22"/>
          <w:szCs w:val="22"/>
        </w:rPr>
      </w:pPr>
      <w:r w:rsidRPr="00611EC1">
        <w:rPr>
          <w:rFonts w:ascii="Garamond" w:hAnsi="Garamond"/>
          <w:sz w:val="22"/>
          <w:szCs w:val="22"/>
        </w:rPr>
        <w:t>Data</w:t>
      </w:r>
      <w:r w:rsidR="00456588">
        <w:rPr>
          <w:rFonts w:ascii="Garamond" w:hAnsi="Garamond"/>
          <w:sz w:val="22"/>
          <w:szCs w:val="22"/>
        </w:rPr>
        <w:t xml:space="preserve"> _______________________</w:t>
      </w:r>
    </w:p>
    <w:p w14:paraId="41818CD6" w14:textId="77777777" w:rsidR="00456588" w:rsidRDefault="00611EC1" w:rsidP="00611EC1">
      <w:pPr>
        <w:autoSpaceDE w:val="0"/>
        <w:spacing w:after="200" w:line="360" w:lineRule="auto"/>
        <w:mirrorIndents/>
        <w:jc w:val="both"/>
        <w:rPr>
          <w:rFonts w:ascii="Garamond" w:hAnsi="Garamond"/>
          <w:sz w:val="22"/>
          <w:szCs w:val="22"/>
        </w:rPr>
      </w:pPr>
      <w:r w:rsidRPr="00611EC1">
        <w:rPr>
          <w:rFonts w:ascii="Garamond" w:hAnsi="Garamond"/>
          <w:sz w:val="22"/>
          <w:szCs w:val="22"/>
        </w:rPr>
        <w:t>Firma</w:t>
      </w:r>
      <w:r w:rsidR="00456588">
        <w:rPr>
          <w:rFonts w:ascii="Garamond" w:hAnsi="Garamond"/>
          <w:sz w:val="22"/>
          <w:szCs w:val="22"/>
        </w:rPr>
        <w:t xml:space="preserve"> del Legale Rappresentante</w:t>
      </w:r>
    </w:p>
    <w:p w14:paraId="6BD6364E" w14:textId="77777777" w:rsidR="00456588" w:rsidRDefault="00456588" w:rsidP="00611EC1">
      <w:pPr>
        <w:autoSpaceDE w:val="0"/>
        <w:spacing w:after="200" w:line="360" w:lineRule="auto"/>
        <w:mirrorIndents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____________________________________</w:t>
      </w:r>
    </w:p>
    <w:p w14:paraId="50803783" w14:textId="77777777" w:rsidR="00456588" w:rsidRDefault="00611EC1" w:rsidP="00611EC1">
      <w:pPr>
        <w:autoSpaceDE w:val="0"/>
        <w:spacing w:after="200" w:line="360" w:lineRule="auto"/>
        <w:mirrorIndents/>
        <w:jc w:val="both"/>
        <w:rPr>
          <w:rFonts w:ascii="Garamond" w:hAnsi="Garamond"/>
          <w:sz w:val="22"/>
          <w:szCs w:val="22"/>
        </w:rPr>
      </w:pPr>
      <w:r w:rsidRPr="00611EC1">
        <w:rPr>
          <w:rFonts w:ascii="Garamond" w:hAnsi="Garamond"/>
          <w:sz w:val="22"/>
          <w:szCs w:val="22"/>
        </w:rPr>
        <w:t>Allega</w:t>
      </w:r>
      <w:r w:rsidR="00456588">
        <w:rPr>
          <w:rFonts w:ascii="Garamond" w:hAnsi="Garamond"/>
          <w:sz w:val="22"/>
          <w:szCs w:val="22"/>
        </w:rPr>
        <w:t>ti</w:t>
      </w:r>
      <w:r w:rsidRPr="00611EC1">
        <w:rPr>
          <w:rFonts w:ascii="Garamond" w:hAnsi="Garamond"/>
          <w:sz w:val="22"/>
          <w:szCs w:val="22"/>
        </w:rPr>
        <w:t>:</w:t>
      </w:r>
    </w:p>
    <w:p w14:paraId="24753287" w14:textId="77777777" w:rsidR="00456588" w:rsidRPr="00456588" w:rsidRDefault="00611EC1" w:rsidP="00456588">
      <w:pPr>
        <w:pStyle w:val="Paragrafoelenco"/>
        <w:numPr>
          <w:ilvl w:val="0"/>
          <w:numId w:val="35"/>
        </w:numPr>
        <w:autoSpaceDE w:val="0"/>
        <w:ind w:left="771" w:hanging="357"/>
        <w:mirrorIndents/>
        <w:jc w:val="both"/>
        <w:rPr>
          <w:rFonts w:ascii="Garamond" w:eastAsiaTheme="minorEastAsia" w:hAnsi="Garamond" w:cs="Arial"/>
        </w:rPr>
      </w:pPr>
      <w:r w:rsidRPr="00456588">
        <w:rPr>
          <w:rFonts w:ascii="Garamond" w:hAnsi="Garamond"/>
          <w:sz w:val="22"/>
          <w:szCs w:val="22"/>
        </w:rPr>
        <w:t xml:space="preserve">Documento di riconoscimento; </w:t>
      </w:r>
    </w:p>
    <w:p w14:paraId="6F4004A3" w14:textId="3F2021BC" w:rsidR="000012FF" w:rsidRPr="00456588" w:rsidRDefault="00611EC1" w:rsidP="00456588">
      <w:pPr>
        <w:pStyle w:val="Paragrafoelenco"/>
        <w:numPr>
          <w:ilvl w:val="0"/>
          <w:numId w:val="35"/>
        </w:numPr>
        <w:autoSpaceDE w:val="0"/>
        <w:ind w:left="771" w:hanging="357"/>
        <w:mirrorIndents/>
        <w:jc w:val="both"/>
        <w:rPr>
          <w:rFonts w:ascii="Garamond" w:eastAsiaTheme="minorEastAsia" w:hAnsi="Garamond" w:cs="Arial"/>
        </w:rPr>
      </w:pPr>
      <w:r w:rsidRPr="00456588">
        <w:rPr>
          <w:rFonts w:ascii="Garamond" w:hAnsi="Garamond"/>
          <w:sz w:val="22"/>
          <w:szCs w:val="22"/>
        </w:rPr>
        <w:t>Documentazione di cui all'art. 7 dell'Indagine di Mercato;</w:t>
      </w:r>
    </w:p>
    <w:p w14:paraId="4EBB0815" w14:textId="1C3236CE" w:rsidR="00456588" w:rsidRPr="00456588" w:rsidRDefault="00456588" w:rsidP="00456588">
      <w:pPr>
        <w:pStyle w:val="Paragrafoelenco"/>
        <w:numPr>
          <w:ilvl w:val="0"/>
          <w:numId w:val="35"/>
        </w:numPr>
        <w:autoSpaceDE w:val="0"/>
        <w:ind w:left="771" w:hanging="357"/>
        <w:mirrorIndents/>
        <w:jc w:val="both"/>
        <w:rPr>
          <w:rFonts w:ascii="Garamond" w:eastAsiaTheme="minorEastAsia" w:hAnsi="Garamond" w:cs="Arial"/>
        </w:rPr>
      </w:pPr>
      <w:r>
        <w:rPr>
          <w:rFonts w:ascii="Garamond" w:hAnsi="Garamond"/>
          <w:sz w:val="22"/>
          <w:szCs w:val="22"/>
        </w:rPr>
        <w:t>DURC in corso di validità;</w:t>
      </w:r>
    </w:p>
    <w:p w14:paraId="4D6D4837" w14:textId="4C981E0A" w:rsidR="00456588" w:rsidRDefault="00456588" w:rsidP="00456588">
      <w:pPr>
        <w:pStyle w:val="Paragrafoelenco"/>
        <w:numPr>
          <w:ilvl w:val="0"/>
          <w:numId w:val="35"/>
        </w:numPr>
        <w:autoSpaceDE w:val="0"/>
        <w:mirrorIndents/>
        <w:jc w:val="both"/>
        <w:rPr>
          <w:rFonts w:ascii="Garamond" w:eastAsiaTheme="minorEastAsia" w:hAnsi="Garamond" w:cs="Arial"/>
        </w:rPr>
      </w:pPr>
      <w:r>
        <w:rPr>
          <w:rFonts w:ascii="Garamond" w:eastAsiaTheme="minorEastAsia" w:hAnsi="Garamond" w:cs="Arial"/>
        </w:rPr>
        <w:t>Tracciabilità dei flussi finanziari;</w:t>
      </w:r>
    </w:p>
    <w:p w14:paraId="02C53416" w14:textId="7AB7A1D5" w:rsidR="00456588" w:rsidRDefault="00456588" w:rsidP="00456588">
      <w:pPr>
        <w:pStyle w:val="Paragrafoelenco"/>
        <w:numPr>
          <w:ilvl w:val="0"/>
          <w:numId w:val="35"/>
        </w:numPr>
        <w:autoSpaceDE w:val="0"/>
        <w:mirrorIndents/>
        <w:jc w:val="both"/>
        <w:rPr>
          <w:rFonts w:ascii="Garamond" w:eastAsiaTheme="minorEastAsia" w:hAnsi="Garamond" w:cs="Arial"/>
        </w:rPr>
      </w:pPr>
      <w:r>
        <w:rPr>
          <w:rFonts w:ascii="Garamond" w:eastAsiaTheme="minorEastAsia" w:hAnsi="Garamond" w:cs="Arial"/>
        </w:rPr>
        <w:t>DGUE;</w:t>
      </w:r>
    </w:p>
    <w:p w14:paraId="71C8534D" w14:textId="35060B3C" w:rsidR="00456588" w:rsidRDefault="00456588" w:rsidP="00456588">
      <w:pPr>
        <w:pStyle w:val="Paragrafoelenco"/>
        <w:numPr>
          <w:ilvl w:val="0"/>
          <w:numId w:val="35"/>
        </w:numPr>
        <w:autoSpaceDE w:val="0"/>
        <w:mirrorIndents/>
        <w:jc w:val="both"/>
        <w:rPr>
          <w:rFonts w:ascii="Garamond" w:eastAsiaTheme="minorEastAsia" w:hAnsi="Garamond" w:cs="Arial"/>
        </w:rPr>
      </w:pPr>
      <w:r>
        <w:rPr>
          <w:rFonts w:ascii="Garamond" w:eastAsiaTheme="minorEastAsia" w:hAnsi="Garamond" w:cs="Arial"/>
        </w:rPr>
        <w:t>Visura camerale</w:t>
      </w:r>
    </w:p>
    <w:p w14:paraId="43E9C6D3" w14:textId="323C0052" w:rsidR="00456588" w:rsidRDefault="00456588" w:rsidP="00456588">
      <w:pPr>
        <w:pStyle w:val="Paragrafoelenco"/>
        <w:numPr>
          <w:ilvl w:val="0"/>
          <w:numId w:val="35"/>
        </w:numPr>
        <w:autoSpaceDE w:val="0"/>
        <w:mirrorIndents/>
        <w:jc w:val="both"/>
        <w:rPr>
          <w:rFonts w:ascii="Garamond" w:eastAsiaTheme="minorEastAsia" w:hAnsi="Garamond" w:cs="Arial"/>
        </w:rPr>
      </w:pPr>
      <w:r>
        <w:rPr>
          <w:rFonts w:ascii="Garamond" w:eastAsiaTheme="minorEastAsia" w:hAnsi="Garamond" w:cs="Arial"/>
        </w:rPr>
        <w:t>Autocertificazione adempimento Le. 68/99 (obblighi di assunzione disabili).</w:t>
      </w:r>
    </w:p>
    <w:p w14:paraId="792641A6" w14:textId="401AE213" w:rsidR="00456588" w:rsidRPr="00456588" w:rsidRDefault="00456588" w:rsidP="00456588">
      <w:pPr>
        <w:autoSpaceDE w:val="0"/>
        <w:ind w:left="414"/>
        <w:mirrorIndents/>
        <w:jc w:val="both"/>
        <w:rPr>
          <w:rFonts w:ascii="Garamond" w:eastAsiaTheme="minorEastAsia" w:hAnsi="Garamond" w:cs="Arial"/>
        </w:rPr>
      </w:pPr>
    </w:p>
    <w:sectPr w:rsidR="00456588" w:rsidRPr="00456588" w:rsidSect="001422AF">
      <w:footerReference w:type="even" r:id="rId8"/>
      <w:footerReference w:type="default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1F63" w14:textId="77777777" w:rsidR="00EC0FA4" w:rsidRDefault="00EC0FA4">
      <w:r>
        <w:separator/>
      </w:r>
    </w:p>
  </w:endnote>
  <w:endnote w:type="continuationSeparator" w:id="0">
    <w:p w14:paraId="18909A74" w14:textId="77777777" w:rsidR="00EC0FA4" w:rsidRDefault="00EC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A3ADB" w14:textId="77777777" w:rsidR="00EC0FA4" w:rsidRDefault="00EC0FA4">
      <w:r>
        <w:separator/>
      </w:r>
    </w:p>
  </w:footnote>
  <w:footnote w:type="continuationSeparator" w:id="0">
    <w:p w14:paraId="4DA72D6D" w14:textId="77777777" w:rsidR="00EC0FA4" w:rsidRDefault="00EC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6481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C2672F8"/>
    <w:multiLevelType w:val="hybridMultilevel"/>
    <w:tmpl w:val="C6DED66E"/>
    <w:lvl w:ilvl="0" w:tplc="0410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E7F260D"/>
    <w:multiLevelType w:val="hybridMultilevel"/>
    <w:tmpl w:val="A948D01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329058C"/>
    <w:multiLevelType w:val="hybridMultilevel"/>
    <w:tmpl w:val="1C3ECC2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C7D8F"/>
    <w:multiLevelType w:val="hybridMultilevel"/>
    <w:tmpl w:val="82A68D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67E8F"/>
    <w:multiLevelType w:val="hybridMultilevel"/>
    <w:tmpl w:val="1EF644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84F9D"/>
    <w:multiLevelType w:val="hybridMultilevel"/>
    <w:tmpl w:val="E6EC6B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3"/>
  </w:num>
  <w:num w:numId="9">
    <w:abstractNumId w:val="12"/>
  </w:num>
  <w:num w:numId="10">
    <w:abstractNumId w:val="34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31"/>
  </w:num>
  <w:num w:numId="17">
    <w:abstractNumId w:val="9"/>
  </w:num>
  <w:num w:numId="18">
    <w:abstractNumId w:val="22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6"/>
  </w:num>
  <w:num w:numId="25">
    <w:abstractNumId w:val="11"/>
  </w:num>
  <w:num w:numId="26">
    <w:abstractNumId w:val="28"/>
  </w:num>
  <w:num w:numId="27">
    <w:abstractNumId w:val="24"/>
  </w:num>
  <w:num w:numId="28">
    <w:abstractNumId w:val="29"/>
  </w:num>
  <w:num w:numId="29">
    <w:abstractNumId w:val="20"/>
  </w:num>
  <w:num w:numId="30">
    <w:abstractNumId w:val="25"/>
  </w:num>
  <w:num w:numId="31">
    <w:abstractNumId w:val="27"/>
  </w:num>
  <w:num w:numId="32">
    <w:abstractNumId w:val="30"/>
  </w:num>
  <w:num w:numId="33">
    <w:abstractNumId w:val="32"/>
  </w:num>
  <w:num w:numId="34">
    <w:abstractNumId w:val="3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269FA"/>
    <w:rsid w:val="00131078"/>
    <w:rsid w:val="00132B57"/>
    <w:rsid w:val="001333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3BC2"/>
    <w:rsid w:val="00164BD8"/>
    <w:rsid w:val="00167C80"/>
    <w:rsid w:val="00174486"/>
    <w:rsid w:val="00174541"/>
    <w:rsid w:val="00175FFB"/>
    <w:rsid w:val="001770F6"/>
    <w:rsid w:val="00182723"/>
    <w:rsid w:val="00184F0D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B6C0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1D4F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40D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56588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91E1F"/>
    <w:rsid w:val="005A4B10"/>
    <w:rsid w:val="005A5AB6"/>
    <w:rsid w:val="005A7F30"/>
    <w:rsid w:val="005B65B5"/>
    <w:rsid w:val="005C77DE"/>
    <w:rsid w:val="005D292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1EC1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03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6F01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343F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2C19"/>
    <w:rsid w:val="0093431C"/>
    <w:rsid w:val="00940667"/>
    <w:rsid w:val="00941128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516F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58C0"/>
    <w:rsid w:val="00B2311E"/>
    <w:rsid w:val="00B23FD6"/>
    <w:rsid w:val="00B241ED"/>
    <w:rsid w:val="00B26CEE"/>
    <w:rsid w:val="00B31B50"/>
    <w:rsid w:val="00B31F80"/>
    <w:rsid w:val="00B32055"/>
    <w:rsid w:val="00B325B9"/>
    <w:rsid w:val="00B32780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D6760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062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26BA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2DF7"/>
    <w:rsid w:val="00CF5402"/>
    <w:rsid w:val="00D02160"/>
    <w:rsid w:val="00D0520A"/>
    <w:rsid w:val="00D05358"/>
    <w:rsid w:val="00D1518D"/>
    <w:rsid w:val="00D1714E"/>
    <w:rsid w:val="00D17C39"/>
    <w:rsid w:val="00D237CA"/>
    <w:rsid w:val="00D23FCF"/>
    <w:rsid w:val="00D24891"/>
    <w:rsid w:val="00D24D58"/>
    <w:rsid w:val="00D259D5"/>
    <w:rsid w:val="00D25A1C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77565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D17C39"/>
    <w:pPr>
      <w:jc w:val="center"/>
    </w:pPr>
    <w:rPr>
      <w:b/>
      <w:bCs/>
      <w:sz w:val="32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2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223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16</cp:revision>
  <cp:lastPrinted>2023-04-20T11:03:00Z</cp:lastPrinted>
  <dcterms:created xsi:type="dcterms:W3CDTF">2023-04-07T09:57:00Z</dcterms:created>
  <dcterms:modified xsi:type="dcterms:W3CDTF">2023-06-06T13:20:00Z</dcterms:modified>
</cp:coreProperties>
</file>